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/>
          <w:b/>
          <w:bCs/>
          <w:sz w:val="36"/>
          <w:szCs w:val="36"/>
        </w:rPr>
        <w:t>货物需求一览表及技术规格</w:t>
      </w:r>
    </w:p>
    <w:p>
      <w:pPr>
        <w:ind w:left="424" w:leftChars="202"/>
        <w:rPr>
          <w:rFonts w:ascii="仿宋_GB2312" w:hAnsi="华文细黑" w:eastAsia="仿宋_GB2312"/>
          <w:b/>
          <w:sz w:val="24"/>
        </w:rPr>
      </w:pPr>
      <w:r>
        <w:rPr>
          <w:rFonts w:hint="eastAsia" w:ascii="仿宋_GB2312" w:hAnsi="华文细黑" w:eastAsia="仿宋_GB2312"/>
          <w:b/>
          <w:sz w:val="24"/>
        </w:rPr>
        <w:t>数量：</w:t>
      </w:r>
      <w:r>
        <w:rPr>
          <w:rFonts w:hint="eastAsia" w:asciiTheme="majorEastAsia" w:hAnsiTheme="majorEastAsia" w:eastAsiaTheme="majorEastAsia"/>
          <w:szCs w:val="21"/>
        </w:rPr>
        <w:t>平板灯：</w: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t>382</w:t>
      </w:r>
      <w:r>
        <w:rPr>
          <w:rFonts w:hint="eastAsia" w:asciiTheme="majorEastAsia" w:hAnsiTheme="majorEastAsia" w:eastAsiaTheme="majorEastAsia"/>
          <w:szCs w:val="21"/>
        </w:rPr>
        <w:t>套；</w:t>
      </w:r>
      <w:r>
        <w:rPr>
          <w:rFonts w:hint="eastAsia" w:asciiTheme="majorEastAsia" w:hAnsiTheme="majorEastAsia" w:eastAsiaTheme="majorEastAsia"/>
          <w:szCs w:val="21"/>
          <w:lang w:eastAsia="zh-CN"/>
        </w:rPr>
        <w:t>时控开关</w:t>
      </w:r>
      <w:r>
        <w:rPr>
          <w:rFonts w:hint="eastAsia" w:asciiTheme="majorEastAsia" w:hAnsiTheme="majorEastAsia" w:eastAsiaTheme="majorEastAsia"/>
          <w:szCs w:val="21"/>
        </w:rPr>
        <w:t>：</w: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t>42</w:t>
      </w:r>
      <w:r>
        <w:rPr>
          <w:rFonts w:hint="eastAsia" w:asciiTheme="majorEastAsia" w:hAnsiTheme="majorEastAsia" w:eastAsiaTheme="majorEastAsia"/>
          <w:szCs w:val="21"/>
        </w:rPr>
        <w:t>套</w:t>
      </w:r>
    </w:p>
    <w:p>
      <w:pPr>
        <w:ind w:left="424" w:leftChars="202"/>
        <w:rPr>
          <w:rFonts w:ascii="仿宋_GB2312" w:hAnsi="华文细黑" w:eastAsia="仿宋_GB2312"/>
          <w:b/>
          <w:sz w:val="24"/>
        </w:rPr>
      </w:pPr>
      <w:r>
        <w:rPr>
          <w:rFonts w:hint="eastAsia" w:ascii="仿宋_GB2312" w:hAnsi="华文细黑" w:eastAsia="仿宋_GB2312"/>
          <w:b/>
          <w:sz w:val="24"/>
        </w:rPr>
        <w:t>交货期：签订合同后一个月内</w:t>
      </w:r>
    </w:p>
    <w:p>
      <w:pPr>
        <w:ind w:left="424" w:leftChars="202"/>
        <w:rPr>
          <w:rFonts w:ascii="仿宋_GB2312" w:hAnsi="华文细黑" w:eastAsia="仿宋_GB2312"/>
          <w:b/>
          <w:sz w:val="24"/>
        </w:rPr>
      </w:pPr>
      <w:r>
        <w:rPr>
          <w:rFonts w:hint="eastAsia" w:ascii="仿宋_GB2312" w:hAnsi="华文细黑" w:eastAsia="仿宋_GB2312"/>
          <w:b/>
          <w:sz w:val="24"/>
        </w:rPr>
        <w:t>交货地点:北京清华长庚医院</w:t>
      </w:r>
    </w:p>
    <w:p>
      <w:pPr>
        <w:rPr>
          <w:rFonts w:ascii="仿宋_GB2312" w:hAnsi="华文细黑" w:eastAsia="仿宋_GB2312"/>
          <w:b/>
          <w:sz w:val="24"/>
        </w:rPr>
      </w:pPr>
    </w:p>
    <w:tbl>
      <w:tblPr>
        <w:tblStyle w:val="23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招标要求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条目号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招标规格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一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设备名称：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ajorEastAsia"/>
                <w:kern w:val="0"/>
                <w:szCs w:val="21"/>
              </w:rPr>
              <w:t>平板灯、</w:t>
            </w:r>
            <w:r>
              <w:rPr>
                <w:rFonts w:hint="eastAsia" w:ascii="宋体" w:hAnsi="宋体" w:cs="宋体" w:eastAsiaTheme="majorEastAsia"/>
                <w:kern w:val="0"/>
                <w:szCs w:val="21"/>
                <w:lang w:eastAsia="zh-CN"/>
              </w:rPr>
              <w:t>定时器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二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数量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平板灯：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382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套；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时控开关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42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三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用途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用途 ：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1#楼B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2-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层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公共区域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照明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四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主要组成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灯具、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时控开关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48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五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投标资质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成品检验报告、合格证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13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六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技术规格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LED洁净面板灯盘工程定制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1.1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尺寸：595*595*35mm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1.2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材质：6063铝合金边框+拜尔阻燃，高透光PMMA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1.3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表面处理：乳白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4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额定功率：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5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输入电压/频率：AC220V，50HZ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6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电器功率因数：0.9以上，波纹ripple≦4%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7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显色指数：90以上，原装知名品牌光源（非封装）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8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整灯光效：90LM/W以上，90%以上电能转换为光能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1.9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UGR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≦19%，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1.10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驱动：隔离恒流电源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1.11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无频闪，无辐射，光线中不含紫外线和红光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hint="default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色温：</w:t>
            </w:r>
            <w:r>
              <w:rPr>
                <w:rFonts w:hint="eastAsia" w:ascii="宋体" w:hAnsi="宋体" w:cs="宋体" w:eastAsiaTheme="maj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13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防护等级IP:41,防虫，防尘，防水渍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1.14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工作环境：-20°---+40°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1.15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额定寿命：≧50000Hrs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定时器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2.1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安装方式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轨道式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2.2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材质：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塑壳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2.3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表面处理：乳白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2.4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额定功率：1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2.5</w:t>
            </w:r>
          </w:p>
        </w:tc>
        <w:tc>
          <w:tcPr>
            <w:tcW w:w="6840" w:type="dxa"/>
          </w:tcPr>
          <w:p>
            <w:pPr>
              <w:tabs>
                <w:tab w:val="left" w:pos="1002"/>
              </w:tabs>
              <w:textAlignment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产品功耗：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1.5AV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2.6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控制输出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2800W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2.7</w:t>
            </w:r>
          </w:p>
        </w:tc>
        <w:tc>
          <w:tcPr>
            <w:tcW w:w="6840" w:type="dxa"/>
            <w:vAlign w:val="top"/>
          </w:tcPr>
          <w:p>
            <w:pPr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工作电压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：220V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2.8</w:t>
            </w:r>
          </w:p>
        </w:tc>
        <w:tc>
          <w:tcPr>
            <w:tcW w:w="684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工作环境：-20°---+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°≦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2.9</w:t>
            </w:r>
          </w:p>
        </w:tc>
        <w:tc>
          <w:tcPr>
            <w:tcW w:w="6840" w:type="dxa"/>
            <w:vAlign w:val="top"/>
          </w:tcPr>
          <w:p>
            <w:pPr>
              <w:jc w:val="left"/>
              <w:rPr>
                <w:rFonts w:hint="default" w:eastAsia="宋体" w:cs="Times New Roman" w:asciiTheme="majorEastAsia" w:hAnsiTheme="majorEastAsia"/>
                <w:b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符合标准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GB/T14536.1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七</w:t>
            </w:r>
          </w:p>
        </w:tc>
        <w:tc>
          <w:tcPr>
            <w:tcW w:w="684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1.1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中标厂商负责场地规划、搬运，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1.2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安装完成需提交质量报告书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1.3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本规格书经厂商填报后，为合约之一部分，验收时依本规格书逐项比对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1.4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安装完成经检点各项配件; 功能及实际使用测试一个月无异常，且完整提供各项文件经审查通过，为验收完成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1.5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厂商需负责清理安装所产生的废弃物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1.6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厂商需负责安装现场整洁; 若有损坏需负责恢复</w:t>
            </w:r>
            <w:r>
              <w:rPr>
                <w:rFonts w:asciiTheme="majorEastAsia" w:hAnsiTheme="majorEastAsia" w:eastAsiaTheme="majorEastAsia"/>
                <w:szCs w:val="21"/>
              </w:rPr>
              <w:t>原状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设备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证照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及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厂商资质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2.1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经销商证照齐全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2.2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代理商需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为</w:t>
            </w:r>
            <w:r>
              <w:rPr>
                <w:rFonts w:asciiTheme="majorEastAsia" w:hAnsiTheme="majorEastAsia" w:eastAsiaTheme="majorEastAsia"/>
                <w:szCs w:val="21"/>
              </w:rPr>
              <w:t>本地二级以上代理，并提供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设备生产</w:t>
            </w:r>
            <w:r>
              <w:rPr>
                <w:rFonts w:asciiTheme="majorEastAsia" w:hAnsiTheme="majorEastAsia" w:eastAsiaTheme="majorEastAsia"/>
                <w:szCs w:val="21"/>
              </w:rPr>
              <w:t>厂商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半年</w:t>
            </w:r>
            <w:r>
              <w:rPr>
                <w:rFonts w:asciiTheme="majorEastAsia" w:hAnsiTheme="majorEastAsia" w:eastAsiaTheme="majorEastAsia"/>
                <w:szCs w:val="21"/>
              </w:rPr>
              <w:t>期以上授权书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3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保修与罚则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3.1</w:t>
            </w:r>
          </w:p>
        </w:tc>
        <w:tc>
          <w:tcPr>
            <w:tcW w:w="6840" w:type="dxa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自</w:t>
            </w:r>
            <w:r>
              <w:rPr>
                <w:rFonts w:asciiTheme="majorEastAsia" w:hAnsiTheme="majorEastAsia" w:eastAsiaTheme="majorEastAsia"/>
                <w:szCs w:val="21"/>
              </w:rPr>
              <w:t>设备验收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完成</w:t>
            </w:r>
            <w:r>
              <w:rPr>
                <w:rFonts w:asciiTheme="majorEastAsia" w:hAnsiTheme="majorEastAsia" w:eastAsiaTheme="majorEastAsia"/>
                <w:szCs w:val="21"/>
              </w:rPr>
              <w:t>之日起，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贰年（24个</w:t>
            </w:r>
            <w:r>
              <w:rPr>
                <w:rFonts w:asciiTheme="majorEastAsia" w:hAnsiTheme="majorEastAsia" w:eastAsiaTheme="majorEastAsia"/>
                <w:szCs w:val="21"/>
              </w:rPr>
              <w:t>月）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全责（不区分</w:t>
            </w:r>
            <w:r>
              <w:rPr>
                <w:rFonts w:asciiTheme="majorEastAsia" w:hAnsiTheme="majorEastAsia" w:eastAsiaTheme="majorEastAsia"/>
                <w:szCs w:val="21"/>
              </w:rPr>
              <w:t>是否人为）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免费保修。</w:t>
            </w:r>
          </w:p>
        </w:tc>
      </w:tr>
    </w:tbl>
    <w:p>
      <w:pPr>
        <w:spacing w:line="30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ヒラギノ角ゴ Pro W3">
    <w:altName w:val="MS Mincho"/>
    <w:panose1 w:val="00000000000000000000"/>
    <w:charset w:val="80"/>
    <w:family w:val="auto"/>
    <w:pitch w:val="default"/>
    <w:sig w:usb0="00000000" w:usb1="00000000" w:usb2="01000417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778F6"/>
    <w:multiLevelType w:val="multilevel"/>
    <w:tmpl w:val="535778F6"/>
    <w:lvl w:ilvl="0" w:tentative="0">
      <w:start w:val="1"/>
      <w:numFmt w:val="chineseCountingThousand"/>
      <w:pStyle w:val="2"/>
      <w:suff w:val="nothing"/>
      <w:lvlText w:val="%1、"/>
      <w:lvlJc w:val="left"/>
      <w:rPr>
        <w:rFonts w:hint="eastAsia" w:cs="Times New Roman"/>
        <w:b/>
        <w:i w:val="0"/>
        <w:sz w:val="24"/>
      </w:rPr>
    </w:lvl>
    <w:lvl w:ilvl="1" w:tentative="0">
      <w:start w:val="1"/>
      <w:numFmt w:val="decimal"/>
      <w:pStyle w:val="3"/>
      <w:suff w:val="nothing"/>
      <w:lvlText w:val="%2. "/>
      <w:lvlJc w:val="left"/>
      <w:rPr>
        <w:rFonts w:hint="eastAsia" w:cs="Times New Roman"/>
        <w:b w:val="0"/>
        <w:i w:val="0"/>
        <w:sz w:val="24"/>
      </w:rPr>
    </w:lvl>
    <w:lvl w:ilvl="2" w:tentative="0">
      <w:start w:val="1"/>
      <w:numFmt w:val="none"/>
      <w:pStyle w:val="4"/>
      <w:suff w:val="nothing"/>
      <w:lvlText w:val=""/>
      <w:lvlJc w:val="left"/>
      <w:rPr>
        <w:rFonts w:hint="eastAsia" w:cs="Times New Roman"/>
      </w:rPr>
    </w:lvl>
    <w:lvl w:ilvl="3" w:tentative="0">
      <w:start w:val="1"/>
      <w:numFmt w:val="none"/>
      <w:pStyle w:val="5"/>
      <w:suff w:val="nothing"/>
      <w:lvlText w:val=""/>
      <w:lvlJc w:val="left"/>
      <w:rPr>
        <w:rFonts w:hint="eastAsia" w:cs="Times New Roman"/>
      </w:rPr>
    </w:lvl>
    <w:lvl w:ilvl="4" w:tentative="0">
      <w:start w:val="1"/>
      <w:numFmt w:val="none"/>
      <w:pStyle w:val="7"/>
      <w:suff w:val="nothing"/>
      <w:lvlText w:val=""/>
      <w:lvlJc w:val="left"/>
      <w:rPr>
        <w:rFonts w:hint="eastAsia" w:cs="Times New Roman"/>
      </w:rPr>
    </w:lvl>
    <w:lvl w:ilvl="5" w:tentative="0">
      <w:start w:val="1"/>
      <w:numFmt w:val="none"/>
      <w:pStyle w:val="8"/>
      <w:suff w:val="nothing"/>
      <w:lvlText w:val=""/>
      <w:lvlJc w:val="left"/>
      <w:rPr>
        <w:rFonts w:hint="eastAsia" w:cs="Times New Roman"/>
      </w:rPr>
    </w:lvl>
    <w:lvl w:ilvl="6" w:tentative="0">
      <w:start w:val="1"/>
      <w:numFmt w:val="none"/>
      <w:pStyle w:val="9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pStyle w:val="10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pStyle w:val="11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MjZjZWJkZWYxYzM0M2UyYTU5MzhkNGU0NWNkNWMifQ=="/>
  </w:docVars>
  <w:rsids>
    <w:rsidRoot w:val="00A65AA2"/>
    <w:rsid w:val="0000238B"/>
    <w:rsid w:val="000824C6"/>
    <w:rsid w:val="000A1E1C"/>
    <w:rsid w:val="000B0769"/>
    <w:rsid w:val="000B7C66"/>
    <w:rsid w:val="000C127A"/>
    <w:rsid w:val="000C1E61"/>
    <w:rsid w:val="000C7B4B"/>
    <w:rsid w:val="00100192"/>
    <w:rsid w:val="00142B7C"/>
    <w:rsid w:val="001603D3"/>
    <w:rsid w:val="001E0822"/>
    <w:rsid w:val="00210F2C"/>
    <w:rsid w:val="00251A94"/>
    <w:rsid w:val="00256F03"/>
    <w:rsid w:val="00270625"/>
    <w:rsid w:val="00282CB3"/>
    <w:rsid w:val="0028499D"/>
    <w:rsid w:val="002A1879"/>
    <w:rsid w:val="002A6E83"/>
    <w:rsid w:val="002B36A0"/>
    <w:rsid w:val="002E40F4"/>
    <w:rsid w:val="002F669C"/>
    <w:rsid w:val="00322229"/>
    <w:rsid w:val="00331329"/>
    <w:rsid w:val="00371B50"/>
    <w:rsid w:val="00374259"/>
    <w:rsid w:val="003852C5"/>
    <w:rsid w:val="00386BA3"/>
    <w:rsid w:val="003A0E18"/>
    <w:rsid w:val="003E62EF"/>
    <w:rsid w:val="0040444F"/>
    <w:rsid w:val="0041287A"/>
    <w:rsid w:val="004318C4"/>
    <w:rsid w:val="004517D5"/>
    <w:rsid w:val="00457C49"/>
    <w:rsid w:val="00461939"/>
    <w:rsid w:val="00467B7C"/>
    <w:rsid w:val="0047638A"/>
    <w:rsid w:val="004926F1"/>
    <w:rsid w:val="004A0592"/>
    <w:rsid w:val="004A4135"/>
    <w:rsid w:val="004A50CB"/>
    <w:rsid w:val="004B28E7"/>
    <w:rsid w:val="004B7AF6"/>
    <w:rsid w:val="004E57E4"/>
    <w:rsid w:val="005219BC"/>
    <w:rsid w:val="00581911"/>
    <w:rsid w:val="005B388D"/>
    <w:rsid w:val="005B5FBA"/>
    <w:rsid w:val="005B74A0"/>
    <w:rsid w:val="005C0F0F"/>
    <w:rsid w:val="006029AC"/>
    <w:rsid w:val="0060323B"/>
    <w:rsid w:val="0061672E"/>
    <w:rsid w:val="006428C1"/>
    <w:rsid w:val="00672563"/>
    <w:rsid w:val="00682EA8"/>
    <w:rsid w:val="0068437C"/>
    <w:rsid w:val="006979A2"/>
    <w:rsid w:val="006D26C2"/>
    <w:rsid w:val="006D507D"/>
    <w:rsid w:val="006E2A3D"/>
    <w:rsid w:val="006E70E0"/>
    <w:rsid w:val="006F3ABD"/>
    <w:rsid w:val="00705DCD"/>
    <w:rsid w:val="00723B1C"/>
    <w:rsid w:val="007319C7"/>
    <w:rsid w:val="0076528B"/>
    <w:rsid w:val="007A5F17"/>
    <w:rsid w:val="007B4FA0"/>
    <w:rsid w:val="00803FC9"/>
    <w:rsid w:val="008356B1"/>
    <w:rsid w:val="00851DB5"/>
    <w:rsid w:val="008533BE"/>
    <w:rsid w:val="00854822"/>
    <w:rsid w:val="008972C3"/>
    <w:rsid w:val="008F0C60"/>
    <w:rsid w:val="00900161"/>
    <w:rsid w:val="00902701"/>
    <w:rsid w:val="009461BB"/>
    <w:rsid w:val="009A0ED6"/>
    <w:rsid w:val="009C0E72"/>
    <w:rsid w:val="00A20A7D"/>
    <w:rsid w:val="00A26AF4"/>
    <w:rsid w:val="00A50D2D"/>
    <w:rsid w:val="00A65AA2"/>
    <w:rsid w:val="00AF7C4B"/>
    <w:rsid w:val="00B65E25"/>
    <w:rsid w:val="00B74A39"/>
    <w:rsid w:val="00B7571A"/>
    <w:rsid w:val="00B80FF0"/>
    <w:rsid w:val="00BE5777"/>
    <w:rsid w:val="00C2317B"/>
    <w:rsid w:val="00C42206"/>
    <w:rsid w:val="00C71671"/>
    <w:rsid w:val="00C91D39"/>
    <w:rsid w:val="00CC1748"/>
    <w:rsid w:val="00CD3AF4"/>
    <w:rsid w:val="00D237A3"/>
    <w:rsid w:val="00D4659E"/>
    <w:rsid w:val="00D504DF"/>
    <w:rsid w:val="00D60D99"/>
    <w:rsid w:val="00D8792B"/>
    <w:rsid w:val="00D97CDB"/>
    <w:rsid w:val="00DA36E2"/>
    <w:rsid w:val="00DC220B"/>
    <w:rsid w:val="00E32760"/>
    <w:rsid w:val="00E54CFD"/>
    <w:rsid w:val="00E657CD"/>
    <w:rsid w:val="00E67BF8"/>
    <w:rsid w:val="00E82EA3"/>
    <w:rsid w:val="00E96B31"/>
    <w:rsid w:val="00EF16D3"/>
    <w:rsid w:val="00EF582D"/>
    <w:rsid w:val="00F1631B"/>
    <w:rsid w:val="00F22C3F"/>
    <w:rsid w:val="00F3149A"/>
    <w:rsid w:val="00F55DAC"/>
    <w:rsid w:val="00FC7B0D"/>
    <w:rsid w:val="01113D6B"/>
    <w:rsid w:val="02866093"/>
    <w:rsid w:val="02AB5AF9"/>
    <w:rsid w:val="02D432A2"/>
    <w:rsid w:val="032A4C70"/>
    <w:rsid w:val="0374238F"/>
    <w:rsid w:val="04212517"/>
    <w:rsid w:val="0431202E"/>
    <w:rsid w:val="052102F4"/>
    <w:rsid w:val="091F0FEF"/>
    <w:rsid w:val="09D21BBD"/>
    <w:rsid w:val="09D92F4C"/>
    <w:rsid w:val="0AF02C43"/>
    <w:rsid w:val="0AFA2FE6"/>
    <w:rsid w:val="0B723658"/>
    <w:rsid w:val="0C346B5F"/>
    <w:rsid w:val="0CE42333"/>
    <w:rsid w:val="0D3D7C96"/>
    <w:rsid w:val="0D505C1B"/>
    <w:rsid w:val="0E903DF5"/>
    <w:rsid w:val="0F5B2655"/>
    <w:rsid w:val="10FF1EB7"/>
    <w:rsid w:val="11B322D4"/>
    <w:rsid w:val="13C24A51"/>
    <w:rsid w:val="13FD1F2D"/>
    <w:rsid w:val="1461426A"/>
    <w:rsid w:val="16FA09A5"/>
    <w:rsid w:val="17A70B2D"/>
    <w:rsid w:val="18A137CE"/>
    <w:rsid w:val="1A3366A8"/>
    <w:rsid w:val="1B950C9D"/>
    <w:rsid w:val="1CBD04AB"/>
    <w:rsid w:val="1D3249F5"/>
    <w:rsid w:val="1D37200B"/>
    <w:rsid w:val="1D41732E"/>
    <w:rsid w:val="1D4A4435"/>
    <w:rsid w:val="1D994A74"/>
    <w:rsid w:val="1E5D0198"/>
    <w:rsid w:val="1F282554"/>
    <w:rsid w:val="20B47E17"/>
    <w:rsid w:val="20BD316F"/>
    <w:rsid w:val="20D504B9"/>
    <w:rsid w:val="218D2B42"/>
    <w:rsid w:val="223C1E72"/>
    <w:rsid w:val="24553074"/>
    <w:rsid w:val="25B61F3B"/>
    <w:rsid w:val="26F62F37"/>
    <w:rsid w:val="281E2746"/>
    <w:rsid w:val="28D15A45"/>
    <w:rsid w:val="294C6E3F"/>
    <w:rsid w:val="29593F6E"/>
    <w:rsid w:val="29F319B0"/>
    <w:rsid w:val="2BB4516F"/>
    <w:rsid w:val="2C1B702E"/>
    <w:rsid w:val="2C5D1363"/>
    <w:rsid w:val="2C9C38F1"/>
    <w:rsid w:val="2CDE3F21"/>
    <w:rsid w:val="2E5073D1"/>
    <w:rsid w:val="2E9848D4"/>
    <w:rsid w:val="2FD44032"/>
    <w:rsid w:val="30896BCA"/>
    <w:rsid w:val="309D08C8"/>
    <w:rsid w:val="32BF68D3"/>
    <w:rsid w:val="3538296D"/>
    <w:rsid w:val="359C73A0"/>
    <w:rsid w:val="37A91900"/>
    <w:rsid w:val="380A05F1"/>
    <w:rsid w:val="39113C01"/>
    <w:rsid w:val="39396CB4"/>
    <w:rsid w:val="3BBA40DC"/>
    <w:rsid w:val="3CBE19AA"/>
    <w:rsid w:val="3DF22AB5"/>
    <w:rsid w:val="3E862699"/>
    <w:rsid w:val="3F487C50"/>
    <w:rsid w:val="422E312E"/>
    <w:rsid w:val="42B15B0D"/>
    <w:rsid w:val="42C83582"/>
    <w:rsid w:val="43DE6DD5"/>
    <w:rsid w:val="44E4041B"/>
    <w:rsid w:val="46024FFD"/>
    <w:rsid w:val="461D5993"/>
    <w:rsid w:val="469D4D26"/>
    <w:rsid w:val="47D93B3C"/>
    <w:rsid w:val="485F6737"/>
    <w:rsid w:val="493E68F3"/>
    <w:rsid w:val="4B386DCB"/>
    <w:rsid w:val="4C787DC7"/>
    <w:rsid w:val="4D185106"/>
    <w:rsid w:val="4E5403C0"/>
    <w:rsid w:val="4EF22933"/>
    <w:rsid w:val="4F013256"/>
    <w:rsid w:val="50504BB7"/>
    <w:rsid w:val="50A849F3"/>
    <w:rsid w:val="51B03B5F"/>
    <w:rsid w:val="52050D0C"/>
    <w:rsid w:val="562B40FC"/>
    <w:rsid w:val="57390153"/>
    <w:rsid w:val="58E93DFA"/>
    <w:rsid w:val="598D4786"/>
    <w:rsid w:val="5C1F025F"/>
    <w:rsid w:val="5D2B6790"/>
    <w:rsid w:val="5E3873B6"/>
    <w:rsid w:val="5F2D4A41"/>
    <w:rsid w:val="5F812FDF"/>
    <w:rsid w:val="60C70EC5"/>
    <w:rsid w:val="61875E67"/>
    <w:rsid w:val="61C6117D"/>
    <w:rsid w:val="620C6AD0"/>
    <w:rsid w:val="62375BD7"/>
    <w:rsid w:val="63666773"/>
    <w:rsid w:val="63AE1EC8"/>
    <w:rsid w:val="63E8362C"/>
    <w:rsid w:val="643248A8"/>
    <w:rsid w:val="646A4041"/>
    <w:rsid w:val="64AF7CA6"/>
    <w:rsid w:val="65B31A18"/>
    <w:rsid w:val="66216982"/>
    <w:rsid w:val="66583324"/>
    <w:rsid w:val="66AA2BD8"/>
    <w:rsid w:val="66CA0DC7"/>
    <w:rsid w:val="67114C48"/>
    <w:rsid w:val="67A91325"/>
    <w:rsid w:val="68572B2F"/>
    <w:rsid w:val="6B016D82"/>
    <w:rsid w:val="6B903568"/>
    <w:rsid w:val="6BFC5281"/>
    <w:rsid w:val="6DDE15FC"/>
    <w:rsid w:val="6E331948"/>
    <w:rsid w:val="6E445903"/>
    <w:rsid w:val="6EFF1582"/>
    <w:rsid w:val="71987752"/>
    <w:rsid w:val="72192C03"/>
    <w:rsid w:val="731D6723"/>
    <w:rsid w:val="74477EFB"/>
    <w:rsid w:val="76537B2C"/>
    <w:rsid w:val="77362388"/>
    <w:rsid w:val="78B611AB"/>
    <w:rsid w:val="78BF173F"/>
    <w:rsid w:val="79492020"/>
    <w:rsid w:val="7A526FBB"/>
    <w:rsid w:val="7A811C8D"/>
    <w:rsid w:val="7BF00E78"/>
    <w:rsid w:val="7C2924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31"/>
    <w:qFormat/>
    <w:uiPriority w:val="9"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4">
    <w:name w:val="heading 3"/>
    <w:basedOn w:val="1"/>
    <w:next w:val="1"/>
    <w:link w:val="32"/>
    <w:qFormat/>
    <w:uiPriority w:val="9"/>
    <w:pPr>
      <w:keepNext/>
      <w:keepLines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6"/>
    <w:link w:val="33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sz w:val="28"/>
      <w:szCs w:val="20"/>
    </w:rPr>
  </w:style>
  <w:style w:type="paragraph" w:styleId="7">
    <w:name w:val="heading 5"/>
    <w:basedOn w:val="1"/>
    <w:next w:val="6"/>
    <w:link w:val="34"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sz w:val="28"/>
      <w:szCs w:val="20"/>
    </w:rPr>
  </w:style>
  <w:style w:type="paragraph" w:styleId="8">
    <w:name w:val="heading 6"/>
    <w:basedOn w:val="1"/>
    <w:next w:val="6"/>
    <w:link w:val="35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sz w:val="24"/>
      <w:szCs w:val="20"/>
    </w:rPr>
  </w:style>
  <w:style w:type="paragraph" w:styleId="9">
    <w:name w:val="heading 7"/>
    <w:basedOn w:val="1"/>
    <w:next w:val="6"/>
    <w:link w:val="36"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sz w:val="24"/>
      <w:szCs w:val="20"/>
    </w:rPr>
  </w:style>
  <w:style w:type="paragraph" w:styleId="10">
    <w:name w:val="heading 8"/>
    <w:basedOn w:val="1"/>
    <w:next w:val="6"/>
    <w:link w:val="37"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  <w:szCs w:val="20"/>
    </w:rPr>
  </w:style>
  <w:style w:type="paragraph" w:styleId="11">
    <w:name w:val="heading 9"/>
    <w:basedOn w:val="1"/>
    <w:next w:val="6"/>
    <w:link w:val="38"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0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99"/>
    <w:pPr>
      <w:ind w:firstLine="420"/>
    </w:pPr>
    <w:rPr>
      <w:szCs w:val="20"/>
    </w:rPr>
  </w:style>
  <w:style w:type="paragraph" w:styleId="12">
    <w:name w:val="annotation text"/>
    <w:basedOn w:val="1"/>
    <w:link w:val="51"/>
    <w:unhideWhenUsed/>
    <w:qFormat/>
    <w:uiPriority w:val="0"/>
    <w:pPr>
      <w:jc w:val="left"/>
    </w:pPr>
  </w:style>
  <w:style w:type="paragraph" w:styleId="13">
    <w:name w:val="Body Text"/>
    <w:basedOn w:val="1"/>
    <w:link w:val="43"/>
    <w:qFormat/>
    <w:uiPriority w:val="0"/>
    <w:pPr>
      <w:adjustRightInd w:val="0"/>
      <w:spacing w:line="360" w:lineRule="atLeast"/>
      <w:jc w:val="center"/>
      <w:textAlignment w:val="baseline"/>
    </w:pPr>
    <w:rPr>
      <w:rFonts w:asciiTheme="minorHAnsi" w:hAnsiTheme="minorHAnsi" w:eastAsiaTheme="minorEastAsia" w:cstheme="minorBidi"/>
      <w:sz w:val="24"/>
      <w:szCs w:val="22"/>
    </w:rPr>
  </w:style>
  <w:style w:type="paragraph" w:styleId="14">
    <w:name w:val="Body Text Indent"/>
    <w:basedOn w:val="1"/>
    <w:link w:val="42"/>
    <w:qFormat/>
    <w:uiPriority w:val="99"/>
    <w:pPr>
      <w:adjustRightInd w:val="0"/>
      <w:spacing w:line="360" w:lineRule="auto"/>
      <w:ind w:firstLine="480"/>
    </w:pPr>
    <w:rPr>
      <w:rFonts w:asciiTheme="minorHAnsi" w:hAnsiTheme="minorHAnsi" w:cstheme="minorBidi"/>
      <w:sz w:val="24"/>
      <w:szCs w:val="22"/>
    </w:rPr>
  </w:style>
  <w:style w:type="paragraph" w:styleId="15">
    <w:name w:val="Plain Text"/>
    <w:basedOn w:val="1"/>
    <w:link w:val="44"/>
    <w:qFormat/>
    <w:uiPriority w:val="99"/>
    <w:pPr>
      <w:adjustRightInd w:val="0"/>
      <w:textAlignment w:val="baseline"/>
    </w:pPr>
    <w:rPr>
      <w:rFonts w:ascii="宋体" w:hAnsi="Courier New" w:eastAsiaTheme="minorEastAsia" w:cstheme="minorBidi"/>
      <w:szCs w:val="22"/>
    </w:rPr>
  </w:style>
  <w:style w:type="paragraph" w:styleId="16">
    <w:name w:val="Date"/>
    <w:basedOn w:val="1"/>
    <w:next w:val="1"/>
    <w:link w:val="39"/>
    <w:qFormat/>
    <w:uiPriority w:val="0"/>
    <w:pPr>
      <w:ind w:left="100" w:leftChars="2500"/>
    </w:pPr>
    <w:rPr>
      <w:rFonts w:asciiTheme="minorHAnsi" w:hAnsiTheme="minorHAnsi" w:cstheme="minorBidi"/>
      <w:b/>
      <w:sz w:val="44"/>
    </w:rPr>
  </w:style>
  <w:style w:type="paragraph" w:styleId="17">
    <w:name w:val="Body Text Indent 2"/>
    <w:basedOn w:val="1"/>
    <w:link w:val="40"/>
    <w:qFormat/>
    <w:uiPriority w:val="0"/>
    <w:pPr>
      <w:ind w:left="600"/>
    </w:pPr>
    <w:rPr>
      <w:rFonts w:eastAsia="楷体_GB2312" w:asciiTheme="minorHAnsi" w:hAnsiTheme="minorHAnsi" w:cstheme="minorBidi"/>
      <w:sz w:val="30"/>
    </w:rPr>
  </w:style>
  <w:style w:type="paragraph" w:styleId="18">
    <w:name w:val="Balloon Text"/>
    <w:basedOn w:val="1"/>
    <w:link w:val="45"/>
    <w:qFormat/>
    <w:uiPriority w:val="0"/>
    <w:rPr>
      <w:rFonts w:ascii="Tahoma" w:hAnsi="Tahoma" w:cs="Tahoma" w:eastAsiaTheme="minorEastAsia"/>
      <w:sz w:val="16"/>
      <w:szCs w:val="16"/>
    </w:rPr>
  </w:style>
  <w:style w:type="paragraph" w:styleId="19">
    <w:name w:val="footer"/>
    <w:basedOn w:val="1"/>
    <w:link w:val="2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2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semiHidden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22">
    <w:name w:val="annotation subject"/>
    <w:basedOn w:val="12"/>
    <w:next w:val="12"/>
    <w:link w:val="41"/>
    <w:qFormat/>
    <w:uiPriority w:val="0"/>
    <w:rPr>
      <w:rFonts w:asciiTheme="minorHAnsi" w:hAnsiTheme="minorHAnsi" w:eastAsiaTheme="minorEastAsia" w:cstheme="minorBidi"/>
      <w:b/>
      <w:bCs/>
    </w:rPr>
  </w:style>
  <w:style w:type="character" w:styleId="25">
    <w:name w:val="page number"/>
    <w:basedOn w:val="24"/>
    <w:qFormat/>
    <w:uiPriority w:val="0"/>
  </w:style>
  <w:style w:type="character" w:styleId="26">
    <w:name w:val="Hyperlink"/>
    <w:qFormat/>
    <w:uiPriority w:val="99"/>
    <w:rPr>
      <w:rFonts w:cs="Times New Roman"/>
      <w:color w:val="0000FF"/>
      <w:u w:val="single"/>
    </w:rPr>
  </w:style>
  <w:style w:type="character" w:styleId="27">
    <w:name w:val="annotation reference"/>
    <w:qFormat/>
    <w:uiPriority w:val="0"/>
    <w:rPr>
      <w:sz w:val="21"/>
      <w:szCs w:val="21"/>
    </w:rPr>
  </w:style>
  <w:style w:type="character" w:customStyle="1" w:styleId="28">
    <w:name w:val="页眉 Char"/>
    <w:basedOn w:val="24"/>
    <w:link w:val="20"/>
    <w:qFormat/>
    <w:uiPriority w:val="0"/>
    <w:rPr>
      <w:sz w:val="18"/>
      <w:szCs w:val="18"/>
    </w:rPr>
  </w:style>
  <w:style w:type="character" w:customStyle="1" w:styleId="29">
    <w:name w:val="页脚 Char"/>
    <w:basedOn w:val="24"/>
    <w:link w:val="19"/>
    <w:qFormat/>
    <w:uiPriority w:val="0"/>
    <w:rPr>
      <w:sz w:val="18"/>
      <w:szCs w:val="18"/>
    </w:rPr>
  </w:style>
  <w:style w:type="character" w:customStyle="1" w:styleId="30">
    <w:name w:val="标题 1 Char"/>
    <w:basedOn w:val="24"/>
    <w:link w:val="2"/>
    <w:qFormat/>
    <w:uiPriority w:val="99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31">
    <w:name w:val="标题 2 Char"/>
    <w:basedOn w:val="24"/>
    <w:link w:val="3"/>
    <w:qFormat/>
    <w:uiPriority w:val="9"/>
    <w:rPr>
      <w:rFonts w:ascii="Arial" w:hAnsi="Arial" w:eastAsia="黑体" w:cs="Times New Roman"/>
      <w:b/>
      <w:kern w:val="0"/>
      <w:sz w:val="32"/>
      <w:szCs w:val="20"/>
    </w:rPr>
  </w:style>
  <w:style w:type="character" w:customStyle="1" w:styleId="32">
    <w:name w:val="标题 3 Char"/>
    <w:basedOn w:val="24"/>
    <w:link w:val="4"/>
    <w:qFormat/>
    <w:uiPriority w:val="9"/>
    <w:rPr>
      <w:rFonts w:ascii="Times New Roman" w:hAnsi="Times New Roman" w:eastAsia="宋体" w:cs="Times New Roman"/>
      <w:b/>
      <w:kern w:val="0"/>
      <w:sz w:val="32"/>
      <w:szCs w:val="20"/>
    </w:rPr>
  </w:style>
  <w:style w:type="character" w:customStyle="1" w:styleId="33">
    <w:name w:val="标题 4 Char"/>
    <w:basedOn w:val="24"/>
    <w:link w:val="5"/>
    <w:qFormat/>
    <w:uiPriority w:val="9"/>
    <w:rPr>
      <w:rFonts w:ascii="Arial" w:hAnsi="Arial" w:eastAsia="黑体" w:cs="Times New Roman"/>
      <w:b/>
      <w:sz w:val="28"/>
      <w:szCs w:val="20"/>
    </w:rPr>
  </w:style>
  <w:style w:type="character" w:customStyle="1" w:styleId="34">
    <w:name w:val="标题 5 Char"/>
    <w:basedOn w:val="24"/>
    <w:link w:val="7"/>
    <w:qFormat/>
    <w:uiPriority w:val="9"/>
    <w:rPr>
      <w:rFonts w:ascii="Times New Roman" w:hAnsi="Times New Roman" w:eastAsia="宋体" w:cs="Times New Roman"/>
      <w:b/>
      <w:sz w:val="28"/>
      <w:szCs w:val="20"/>
    </w:rPr>
  </w:style>
  <w:style w:type="character" w:customStyle="1" w:styleId="35">
    <w:name w:val="标题 6 Char"/>
    <w:basedOn w:val="24"/>
    <w:link w:val="8"/>
    <w:qFormat/>
    <w:uiPriority w:val="9"/>
    <w:rPr>
      <w:rFonts w:ascii="Arial" w:hAnsi="Arial" w:eastAsia="黑体" w:cs="Times New Roman"/>
      <w:b/>
      <w:sz w:val="24"/>
      <w:szCs w:val="20"/>
    </w:rPr>
  </w:style>
  <w:style w:type="character" w:customStyle="1" w:styleId="36">
    <w:name w:val="标题 7 Char"/>
    <w:basedOn w:val="24"/>
    <w:link w:val="9"/>
    <w:qFormat/>
    <w:uiPriority w:val="9"/>
    <w:rPr>
      <w:rFonts w:ascii="Times New Roman" w:hAnsi="Times New Roman" w:eastAsia="宋体" w:cs="Times New Roman"/>
      <w:b/>
      <w:sz w:val="24"/>
      <w:szCs w:val="20"/>
    </w:rPr>
  </w:style>
  <w:style w:type="character" w:customStyle="1" w:styleId="37">
    <w:name w:val="标题 8 Char"/>
    <w:basedOn w:val="24"/>
    <w:link w:val="10"/>
    <w:qFormat/>
    <w:uiPriority w:val="9"/>
    <w:rPr>
      <w:rFonts w:ascii="Arial" w:hAnsi="Arial" w:eastAsia="黑体" w:cs="Times New Roman"/>
      <w:sz w:val="24"/>
      <w:szCs w:val="20"/>
    </w:rPr>
  </w:style>
  <w:style w:type="character" w:customStyle="1" w:styleId="38">
    <w:name w:val="标题 9 Char"/>
    <w:basedOn w:val="24"/>
    <w:link w:val="11"/>
    <w:qFormat/>
    <w:uiPriority w:val="9"/>
    <w:rPr>
      <w:rFonts w:ascii="Arial" w:hAnsi="Arial" w:eastAsia="黑体" w:cs="Times New Roman"/>
      <w:szCs w:val="20"/>
    </w:rPr>
  </w:style>
  <w:style w:type="character" w:customStyle="1" w:styleId="39">
    <w:name w:val="日期 Char"/>
    <w:link w:val="16"/>
    <w:qFormat/>
    <w:uiPriority w:val="0"/>
    <w:rPr>
      <w:rFonts w:eastAsia="宋体"/>
      <w:b/>
      <w:sz w:val="44"/>
      <w:szCs w:val="24"/>
    </w:rPr>
  </w:style>
  <w:style w:type="character" w:customStyle="1" w:styleId="40">
    <w:name w:val="正文文本缩进 2 Char"/>
    <w:link w:val="17"/>
    <w:qFormat/>
    <w:uiPriority w:val="0"/>
    <w:rPr>
      <w:rFonts w:eastAsia="楷体_GB2312"/>
      <w:sz w:val="30"/>
      <w:szCs w:val="24"/>
    </w:rPr>
  </w:style>
  <w:style w:type="character" w:customStyle="1" w:styleId="41">
    <w:name w:val="批注主题 Char"/>
    <w:link w:val="22"/>
    <w:qFormat/>
    <w:uiPriority w:val="0"/>
    <w:rPr>
      <w:b/>
      <w:bCs/>
      <w:szCs w:val="24"/>
    </w:rPr>
  </w:style>
  <w:style w:type="character" w:customStyle="1" w:styleId="42">
    <w:name w:val="正文文本缩进 Char"/>
    <w:link w:val="14"/>
    <w:qFormat/>
    <w:uiPriority w:val="99"/>
    <w:rPr>
      <w:rFonts w:eastAsia="宋体"/>
      <w:sz w:val="24"/>
    </w:rPr>
  </w:style>
  <w:style w:type="character" w:customStyle="1" w:styleId="43">
    <w:name w:val="正文文本 Char"/>
    <w:link w:val="13"/>
    <w:qFormat/>
    <w:uiPriority w:val="0"/>
    <w:rPr>
      <w:sz w:val="24"/>
    </w:rPr>
  </w:style>
  <w:style w:type="character" w:customStyle="1" w:styleId="44">
    <w:name w:val="纯文本 Char"/>
    <w:link w:val="15"/>
    <w:qFormat/>
    <w:uiPriority w:val="99"/>
    <w:rPr>
      <w:rFonts w:ascii="宋体" w:hAnsi="Courier New"/>
    </w:rPr>
  </w:style>
  <w:style w:type="character" w:customStyle="1" w:styleId="45">
    <w:name w:val="批注框文本 Char"/>
    <w:link w:val="18"/>
    <w:qFormat/>
    <w:uiPriority w:val="0"/>
    <w:rPr>
      <w:rFonts w:ascii="Tahoma" w:hAnsi="Tahoma" w:cs="Tahoma"/>
      <w:sz w:val="16"/>
      <w:szCs w:val="16"/>
    </w:rPr>
  </w:style>
  <w:style w:type="character" w:customStyle="1" w:styleId="46">
    <w:name w:val="批注文字 Char"/>
    <w:qFormat/>
    <w:uiPriority w:val="0"/>
    <w:rPr>
      <w:kern w:val="2"/>
      <w:sz w:val="21"/>
      <w:szCs w:val="24"/>
    </w:rPr>
  </w:style>
  <w:style w:type="character" w:customStyle="1" w:styleId="47">
    <w:name w:val="Anrede1IhrZeichen"/>
    <w:qFormat/>
    <w:uiPriority w:val="0"/>
    <w:rPr>
      <w:rFonts w:ascii="Arial" w:hAnsi="Arial" w:cs="Times New Roman"/>
      <w:sz w:val="20"/>
    </w:rPr>
  </w:style>
  <w:style w:type="character" w:customStyle="1" w:styleId="48">
    <w:name w:val="日期 Char1"/>
    <w:basedOn w:val="2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9">
    <w:name w:val="正文文本缩进 Char1"/>
    <w:basedOn w:val="2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0">
    <w:name w:val="正文文本 Char1"/>
    <w:basedOn w:val="2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批注文字 Char1"/>
    <w:basedOn w:val="24"/>
    <w:link w:val="1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2">
    <w:name w:val="批注主题 Char1"/>
    <w:basedOn w:val="5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53">
    <w:name w:val="纯文本 Char1"/>
    <w:basedOn w:val="2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4">
    <w:name w:val="正文文本缩进 2 Char1"/>
    <w:basedOn w:val="2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5">
    <w:name w:val="批注框文本 Char1"/>
    <w:basedOn w:val="2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56">
    <w:name w:val="Body"/>
    <w:qFormat/>
    <w:uiPriority w:val="0"/>
    <w:rPr>
      <w:rFonts w:ascii="Helvetica" w:hAnsi="Helvetica" w:eastAsia="ヒラギノ角ゴ Pro W3" w:cs="Times New Roman"/>
      <w:color w:val="000000"/>
      <w:sz w:val="24"/>
      <w:lang w:val="en-US" w:eastAsia="en-US" w:bidi="ar-SA"/>
    </w:rPr>
  </w:style>
  <w:style w:type="paragraph" w:customStyle="1" w:styleId="57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59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6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TX</Company>
  <Pages>2</Pages>
  <Words>676</Words>
  <Characters>885</Characters>
  <Lines>8</Lines>
  <Paragraphs>2</Paragraphs>
  <TotalTime>295</TotalTime>
  <ScaleCrop>false</ScaleCrop>
  <LinksUpToDate>false</LinksUpToDate>
  <CharactersWithSpaces>888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2018-01-16T06:33:00Z</dcterms:created>
  <dc:creator>HL</dc:creator>
  <cp:lastModifiedBy>我叫爱兵  -</cp:lastModifiedBy>
  <cp:lastPrinted>2022-11-30T05:58:00Z</cp:lastPrinted>
  <dcterms:modified xsi:type="dcterms:W3CDTF">2022-12-23T05:11:31Z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5828516F3FA5438FAC4A3FF28F298504</vt:lpwstr>
  </property>
</Properties>
</file>