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我院就以下项目进行公开遴选，欢迎贵单位参加参选。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一、项目名称：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北京清华长庚医院1号楼B2-4F公共区域节能照明遴选公告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遴选内容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详附件。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三、参选单位资格条件：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详附件。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四、预算控制价：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149992元。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、遴选文件发放时间、地点：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日-2022年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方式：自行下载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六、投标资料携带：请依次放入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1）调研报价单；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2）所提供产品的医疗器械产品注册证/登记表（如服务类/工程类则提供相关资质证书）；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3）配置清单（主要部件分项报价）与规格参数（如有）；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4）公司简介；公司资质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5）医疗器械生产/经营许可证；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6）制造商完整授权书（如有）；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7）业务员授权书；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8）以往业绩、以往同产品其他医院合同（近2年，不超过3年）；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9）所提供的产品目前市场销售的成功案例或部分用户清单等；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10）售后服务内容和措施（在境内具备良好的服务和技术支持能力说明，若提供一年以上的原厂商服务，需提供原厂商授权书。）；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11）产品彩页、产品样本资料（如有）；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12）供应商认为需加以说明的其他内容。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13) 业务授权人必须到场并签到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14）主要服务要求详附件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所有资料一式五份均请加盖公司红章，正本一份，副本四份，需全部密封。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、递交文件截止时间及地点：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：30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地点：北京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清华长庚医院新办公区（天通中苑33号楼）二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、遴选评审时间、地点：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1.时间：202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：30（如有变化，另行电话通知）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2.地点：北京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清华长庚医院新办公区（天通中苑33号楼）二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3.联系人：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丁爱兵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    电话：010-5611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8810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61DAF"/>
    <w:multiLevelType w:val="singleLevel"/>
    <w:tmpl w:val="DBB61D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5D4D"/>
    <w:rsid w:val="153F4DAD"/>
    <w:rsid w:val="51585DBB"/>
    <w:rsid w:val="59F52135"/>
    <w:rsid w:val="629B6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2022-12-23T05:41:02Z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F0EABD197BB44DC389F393DB65F5D0D0</vt:lpwstr>
  </property>
</Properties>
</file>