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北京</w:t>
      </w:r>
      <w:r>
        <w:rPr>
          <w:sz w:val="32"/>
        </w:rPr>
        <w:t>清华长庚医院临床试验用药</w:t>
      </w:r>
      <w:r>
        <w:rPr>
          <w:rFonts w:hint="eastAsia"/>
          <w:sz w:val="32"/>
        </w:rPr>
        <w:t>专用</w:t>
      </w:r>
      <w:r>
        <w:rPr>
          <w:sz w:val="32"/>
        </w:rPr>
        <w:t>处方（</w:t>
      </w:r>
      <w:r>
        <w:rPr>
          <w:rFonts w:hint="eastAsia"/>
          <w:sz w:val="32"/>
        </w:rPr>
        <w:t>正方</w:t>
      </w:r>
      <w:r>
        <w:rPr>
          <w:sz w:val="32"/>
        </w:rPr>
        <w:t>）</w:t>
      </w:r>
    </w:p>
    <w:tbl>
      <w:tblPr>
        <w:tblStyle w:val="4"/>
        <w:tblW w:w="10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415"/>
        <w:gridCol w:w="4000"/>
        <w:gridCol w:w="2958"/>
        <w:gridCol w:w="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  <w:r>
              <w:rPr>
                <w:szCs w:val="21"/>
              </w:rPr>
              <w:t>：</w:t>
            </w:r>
          </w:p>
        </w:tc>
        <w:tc>
          <w:tcPr>
            <w:tcW w:w="415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000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试验项目</w:t>
            </w:r>
            <w:r>
              <w:rPr>
                <w:szCs w:val="21"/>
              </w:rPr>
              <w:t>编号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958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药房：</w:t>
            </w:r>
            <w:r>
              <w:rPr>
                <w:rFonts w:hint="eastAsia"/>
                <w:szCs w:val="21"/>
                <w:lang w:val="en-US" w:eastAsia="zh-CN"/>
              </w:rPr>
              <w:t>中心试验药房</w:t>
            </w:r>
          </w:p>
        </w:tc>
        <w:tc>
          <w:tcPr>
            <w:tcW w:w="669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受试者姓名</w:t>
            </w:r>
            <w:r>
              <w:rPr>
                <w:szCs w:val="21"/>
              </w:rPr>
              <w:t>：</w:t>
            </w:r>
          </w:p>
        </w:tc>
        <w:tc>
          <w:tcPr>
            <w:tcW w:w="415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000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  <w:r>
              <w:rPr>
                <w:szCs w:val="21"/>
              </w:rPr>
              <w:t>：</w:t>
            </w:r>
          </w:p>
        </w:tc>
        <w:tc>
          <w:tcPr>
            <w:tcW w:w="2958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  <w:r>
              <w:rPr>
                <w:szCs w:val="21"/>
              </w:rPr>
              <w:t>：</w:t>
            </w:r>
          </w:p>
        </w:tc>
        <w:tc>
          <w:tcPr>
            <w:tcW w:w="669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受试者</w:t>
            </w:r>
            <w:r>
              <w:rPr>
                <w:szCs w:val="21"/>
              </w:rPr>
              <w:t>编号：</w:t>
            </w:r>
          </w:p>
        </w:tc>
        <w:tc>
          <w:tcPr>
            <w:tcW w:w="415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000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病历号</w:t>
            </w:r>
            <w:r>
              <w:rPr>
                <w:szCs w:val="21"/>
              </w:rPr>
              <w:t>：</w:t>
            </w:r>
          </w:p>
        </w:tc>
        <w:tc>
          <w:tcPr>
            <w:tcW w:w="2958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床位号</w:t>
            </w:r>
            <w:r>
              <w:rPr>
                <w:szCs w:val="21"/>
              </w:rPr>
              <w:t>：</w:t>
            </w:r>
          </w:p>
        </w:tc>
        <w:tc>
          <w:tcPr>
            <w:tcW w:w="669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</w:t>
            </w:r>
            <w:r>
              <w:rPr>
                <w:szCs w:val="21"/>
              </w:rPr>
              <w:t>诊断：</w:t>
            </w:r>
          </w:p>
        </w:tc>
        <w:tc>
          <w:tcPr>
            <w:tcW w:w="4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9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开具日期</w:t>
            </w:r>
            <w:r>
              <w:rPr>
                <w:szCs w:val="21"/>
              </w:rPr>
              <w:t>：</w:t>
            </w:r>
          </w:p>
        </w:tc>
        <w:tc>
          <w:tcPr>
            <w:tcW w:w="6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>
      <w:pPr>
        <w:ind w:firstLine="160" w:firstLineChars="50"/>
        <w:rPr>
          <w:sz w:val="32"/>
        </w:rPr>
      </w:pPr>
      <w:r>
        <w:rPr>
          <w:rFonts w:hint="eastAsia"/>
          <w:sz w:val="32"/>
        </w:rPr>
        <w:t>R</w:t>
      </w:r>
      <w:r>
        <w:rPr>
          <w:sz w:val="32"/>
        </w:rPr>
        <w:t>p：</w:t>
      </w:r>
      <w:r>
        <w:rPr>
          <w:rFonts w:hint="eastAsia"/>
          <w:sz w:val="32"/>
        </w:rPr>
        <w:t xml:space="preserve">                                               </w:t>
      </w:r>
      <w:r>
        <w:rPr>
          <w:sz w:val="32"/>
        </w:rPr>
        <w:t xml:space="preserve"> </w:t>
      </w:r>
      <w:r>
        <w:rPr>
          <w:rFonts w:hint="eastAsia"/>
          <w:sz w:val="32"/>
        </w:rPr>
        <w:t>备注：</w:t>
      </w:r>
    </w:p>
    <w:p/>
    <w:p/>
    <w:p/>
    <w:p/>
    <w:p/>
    <w:p/>
    <w:p/>
    <w:p/>
    <w:p>
      <w:pPr>
        <w:wordWrap w:val="0"/>
        <w:ind w:firstLine="315" w:firstLineChars="150"/>
        <w:jc w:val="righ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172720</wp:posOffset>
                </wp:positionV>
                <wp:extent cx="65811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pt;margin-top:13.6pt;height:0pt;width:518.2pt;z-index:251663360;mso-width-relative:page;mso-height-relative:page;" filled="f" stroked="t" coordsize="21600,21600" o:gfxdata="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e+dXbVAAAACQEAAA8AAAAAAAAAAQAgAAAAIgAAAGRycy9k&#10;b3ducmV2LnhtbFBLAQIUABQAAAAIAIdO4kANuCmizAEAAG0DAAAOAAAAAAAAAAEAIAAAACQBAABk&#10;cnMvZTJvRG9jLnhtbFBLBQYAAAAABgAGAFkBAABi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医师（签名）</w:t>
      </w:r>
      <w:r>
        <w:t>：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日期</w:t>
      </w:r>
      <w:r>
        <w:t>：</w:t>
      </w:r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 xml:space="preserve"> </w:t>
      </w:r>
    </w:p>
    <w:p>
      <w:pPr>
        <w:ind w:firstLine="315" w:firstLineChars="150"/>
      </w:pPr>
      <w:r>
        <w:rPr>
          <w:rFonts w:hint="eastAsia"/>
        </w:rPr>
        <w:t>领用</w:t>
      </w:r>
      <w:r>
        <w:t>人：</w:t>
      </w:r>
      <w:r>
        <w:rPr>
          <w:rFonts w:hint="eastAsia"/>
        </w:rPr>
        <w:t xml:space="preserve">             </w:t>
      </w:r>
      <w:r>
        <w:t xml:space="preserve">   </w:t>
      </w:r>
      <w:r>
        <w:rPr>
          <w:rFonts w:hint="eastAsia"/>
        </w:rPr>
        <w:t>药品调剂</w:t>
      </w:r>
      <w:r>
        <w:t>：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药品</w:t>
      </w:r>
      <w:r>
        <w:t>发放：</w:t>
      </w:r>
      <w:r>
        <w:rPr>
          <w:rFonts w:hint="eastAsia"/>
        </w:rPr>
        <w:t xml:space="preserve"> </w:t>
      </w:r>
    </w:p>
    <w:p>
      <w:pPr>
        <w:ind w:firstLine="315" w:firstLineChars="150"/>
      </w:pPr>
    </w:p>
    <w:p>
      <w:pPr>
        <w:ind w:firstLine="210" w:firstLineChars="100"/>
        <w:jc w:val="left"/>
      </w:pPr>
      <w:r>
        <w:rPr>
          <w:rFonts w:hint="eastAsia"/>
        </w:rPr>
        <w:t>提示</w:t>
      </w:r>
      <w:r>
        <w:t>：</w:t>
      </w:r>
      <w:r>
        <w:rPr>
          <w:rFonts w:hint="eastAsia"/>
        </w:rPr>
        <w:t>1. 本处方开立</w:t>
      </w:r>
      <w:r>
        <w:t>当日有效；</w:t>
      </w:r>
      <w:r>
        <w:rPr>
          <w:rFonts w:hint="eastAsia"/>
        </w:rPr>
        <w:t>2. 如试验</w:t>
      </w:r>
      <w:r>
        <w:t>需要可</w:t>
      </w:r>
      <w:r>
        <w:rPr>
          <w:rFonts w:hint="eastAsia"/>
        </w:rPr>
        <w:t>将</w:t>
      </w:r>
      <w:r>
        <w:t>药物随机号标注</w:t>
      </w:r>
      <w:r>
        <w:rPr>
          <w:rFonts w:hint="eastAsia"/>
        </w:rPr>
        <w:t>处方</w:t>
      </w:r>
      <w:r>
        <w:t>上</w:t>
      </w:r>
      <w:r>
        <w:rPr>
          <w:rFonts w:hint="eastAsia"/>
        </w:rPr>
        <w:t xml:space="preserve">。  </w:t>
      </w:r>
      <w:r>
        <w:t xml:space="preserve"> </w:t>
      </w:r>
    </w:p>
    <w:p>
      <w:pPr>
        <w:jc w:val="center"/>
        <w:rPr>
          <w:sz w:val="32"/>
        </w:rPr>
      </w:pPr>
      <w:r>
        <w:t xml:space="preserve"> </w:t>
      </w:r>
      <w:r>
        <w:rPr>
          <w:rFonts w:hint="eastAsia"/>
        </w:rPr>
        <w:t xml:space="preserve"> </w:t>
      </w:r>
    </w:p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79375</wp:posOffset>
                </wp:positionV>
                <wp:extent cx="753935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95" y="5227320"/>
                          <a:ext cx="753935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8pt;margin-top:6.25pt;height:0pt;width:593.65pt;z-index:251664384;mso-width-relative:page;mso-height-relative:page;" filled="f" stroked="t" coordsize="21600,21600" o:gfxdata="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/b8&#10;ONcAAAAKAQAADwAAAAAAAAABACAAAAAiAAAAZHJzL2Rvd25yZXYueG1sUEsBAhQAFAAAAAgAh07i&#10;QBeSz+bqAQAAkQMAAA4AAAAAAAAAAQAgAAAAJgEAAGRycy9lMm9Eb2MueG1sUEsFBgAAAAAGAAYA&#10;WQEAAIIFAAAAAA==&#10;">
                <v:fill on="f" focussize="0,0"/>
                <v:stroke weight="1pt" color="#AFABAB [2414]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北京</w:t>
      </w:r>
      <w:r>
        <w:rPr>
          <w:sz w:val="32"/>
        </w:rPr>
        <w:t>清华长庚医院临床试验用药</w:t>
      </w:r>
      <w:r>
        <w:rPr>
          <w:rFonts w:hint="eastAsia"/>
          <w:sz w:val="32"/>
        </w:rPr>
        <w:t>专用</w:t>
      </w:r>
      <w:r>
        <w:rPr>
          <w:sz w:val="32"/>
        </w:rPr>
        <w:t>处方（</w:t>
      </w:r>
      <w:r>
        <w:rPr>
          <w:rFonts w:hint="eastAsia"/>
          <w:sz w:val="32"/>
        </w:rPr>
        <w:t>底方</w:t>
      </w:r>
      <w:r>
        <w:rPr>
          <w:sz w:val="32"/>
        </w:rPr>
        <w:t>）</w:t>
      </w:r>
    </w:p>
    <w:tbl>
      <w:tblPr>
        <w:tblStyle w:val="4"/>
        <w:tblW w:w="10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426"/>
        <w:gridCol w:w="4021"/>
        <w:gridCol w:w="2937"/>
        <w:gridCol w:w="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  <w:r>
              <w:rPr>
                <w:szCs w:val="21"/>
              </w:rPr>
              <w:t>：</w:t>
            </w:r>
            <w:bookmarkStart w:id="0" w:name="_GoBack"/>
            <w:bookmarkEnd w:id="0"/>
          </w:p>
        </w:tc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021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试验项目</w:t>
            </w:r>
            <w:r>
              <w:rPr>
                <w:szCs w:val="21"/>
              </w:rPr>
              <w:t>编号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937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药房：</w:t>
            </w:r>
          </w:p>
        </w:tc>
        <w:tc>
          <w:tcPr>
            <w:tcW w:w="669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受试者姓名</w:t>
            </w:r>
            <w:r>
              <w:rPr>
                <w:szCs w:val="21"/>
              </w:rPr>
              <w:t>：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021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  <w:r>
              <w:rPr>
                <w:szCs w:val="21"/>
              </w:rPr>
              <w:t>：</w:t>
            </w:r>
          </w:p>
        </w:tc>
        <w:tc>
          <w:tcPr>
            <w:tcW w:w="2937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  <w:r>
              <w:rPr>
                <w:szCs w:val="21"/>
              </w:rPr>
              <w:t>：</w:t>
            </w:r>
          </w:p>
        </w:tc>
        <w:tc>
          <w:tcPr>
            <w:tcW w:w="669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受试者</w:t>
            </w:r>
            <w:r>
              <w:rPr>
                <w:szCs w:val="21"/>
              </w:rPr>
              <w:t>编号：</w:t>
            </w:r>
          </w:p>
        </w:tc>
        <w:tc>
          <w:tcPr>
            <w:tcW w:w="42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021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病历号</w:t>
            </w:r>
            <w:r>
              <w:rPr>
                <w:szCs w:val="21"/>
              </w:rPr>
              <w:t>：</w:t>
            </w:r>
          </w:p>
        </w:tc>
        <w:tc>
          <w:tcPr>
            <w:tcW w:w="2937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床位号</w:t>
            </w:r>
            <w:r>
              <w:rPr>
                <w:szCs w:val="21"/>
              </w:rPr>
              <w:t>：</w:t>
            </w:r>
          </w:p>
        </w:tc>
        <w:tc>
          <w:tcPr>
            <w:tcW w:w="669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</w:t>
            </w:r>
            <w:r>
              <w:rPr>
                <w:szCs w:val="21"/>
              </w:rPr>
              <w:t>诊断：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0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开具日期</w:t>
            </w:r>
            <w:r>
              <w:rPr>
                <w:szCs w:val="21"/>
              </w:rPr>
              <w:t>：</w:t>
            </w:r>
          </w:p>
        </w:tc>
        <w:tc>
          <w:tcPr>
            <w:tcW w:w="6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>
      <w:pPr>
        <w:ind w:firstLine="160" w:firstLineChars="50"/>
        <w:rPr>
          <w:sz w:val="32"/>
        </w:rPr>
      </w:pPr>
      <w:r>
        <w:rPr>
          <w:rFonts w:hint="eastAsia"/>
          <w:sz w:val="32"/>
        </w:rPr>
        <w:t>R</w:t>
      </w:r>
      <w:r>
        <w:rPr>
          <w:sz w:val="32"/>
        </w:rPr>
        <w:t>p：</w:t>
      </w:r>
      <w:r>
        <w:rPr>
          <w:rFonts w:hint="eastAsia"/>
          <w:sz w:val="32"/>
        </w:rPr>
        <w:t xml:space="preserve">                                               </w:t>
      </w:r>
      <w:r>
        <w:rPr>
          <w:sz w:val="32"/>
        </w:rPr>
        <w:t xml:space="preserve"> </w:t>
      </w:r>
      <w:r>
        <w:rPr>
          <w:rFonts w:hint="eastAsia"/>
          <w:sz w:val="32"/>
        </w:rPr>
        <w:t>备注：</w:t>
      </w:r>
    </w:p>
    <w:p/>
    <w:p/>
    <w:p/>
    <w:p/>
    <w:p/>
    <w:p/>
    <w:p/>
    <w:p/>
    <w:p>
      <w:pPr>
        <w:wordWrap w:val="0"/>
        <w:ind w:firstLine="315" w:firstLineChars="150"/>
        <w:jc w:val="righ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172720</wp:posOffset>
                </wp:positionV>
                <wp:extent cx="65811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pt;margin-top:13.6pt;height:0pt;width:518.2pt;z-index:251661312;mso-width-relative:page;mso-height-relative:page;" filled="f" stroked="t" coordsize="21600,21600" o:gfxdata="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vnV21QAAAAkBAAAPAAAAAAAAAAEAIAAAACIAAABkcnMv&#10;ZG93bnJldi54bWxQSwECFAAUAAAACACHTuJAshxaYc0BAABtAwAADgAAAAAAAAABACAAAAAkAQAA&#10;ZHJzL2Uyb0RvYy54bWxQSwUGAAAAAAYABgBZAQAAY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医师（签名）</w:t>
      </w:r>
      <w:r>
        <w:t>：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日期</w:t>
      </w:r>
      <w:r>
        <w:t>：</w:t>
      </w:r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 xml:space="preserve"> </w:t>
      </w:r>
    </w:p>
    <w:p>
      <w:pPr>
        <w:ind w:firstLine="315" w:firstLineChars="150"/>
      </w:pPr>
      <w:r>
        <w:rPr>
          <w:rFonts w:hint="eastAsia"/>
        </w:rPr>
        <w:t>领用</w:t>
      </w:r>
      <w:r>
        <w:t>人：</w:t>
      </w:r>
      <w:r>
        <w:rPr>
          <w:rFonts w:hint="eastAsia"/>
        </w:rPr>
        <w:t xml:space="preserve">             </w:t>
      </w:r>
      <w:r>
        <w:t xml:space="preserve">   </w:t>
      </w:r>
      <w:r>
        <w:rPr>
          <w:rFonts w:hint="eastAsia"/>
        </w:rPr>
        <w:t>药品调剂</w:t>
      </w:r>
      <w:r>
        <w:t>：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药品</w:t>
      </w:r>
      <w:r>
        <w:t>发放：</w:t>
      </w:r>
      <w:r>
        <w:rPr>
          <w:rFonts w:hint="eastAsia"/>
        </w:rPr>
        <w:t xml:space="preserve"> </w:t>
      </w:r>
    </w:p>
    <w:p>
      <w:pPr>
        <w:ind w:firstLine="315" w:firstLineChars="150"/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提示</w:t>
      </w:r>
      <w:r>
        <w:t>：</w:t>
      </w:r>
      <w:r>
        <w:rPr>
          <w:rFonts w:hint="eastAsia"/>
        </w:rPr>
        <w:t>1. 本处方开立</w:t>
      </w:r>
      <w:r>
        <w:t>当日有效；</w:t>
      </w:r>
      <w:r>
        <w:rPr>
          <w:rFonts w:hint="eastAsia"/>
        </w:rPr>
        <w:t>2. 如试验</w:t>
      </w:r>
      <w:r>
        <w:t>需要可</w:t>
      </w:r>
      <w:r>
        <w:rPr>
          <w:rFonts w:hint="eastAsia"/>
        </w:rPr>
        <w:t>将</w:t>
      </w:r>
      <w:r>
        <w:t>药物随机号标注</w:t>
      </w:r>
      <w:r>
        <w:rPr>
          <w:rFonts w:hint="eastAsia"/>
        </w:rPr>
        <w:t>处方</w:t>
      </w:r>
      <w:r>
        <w:t>上</w:t>
      </w:r>
      <w:r>
        <w:rPr>
          <w:rFonts w:hint="eastAsia"/>
        </w:rPr>
        <w:t xml:space="preserve">。  </w:t>
      </w:r>
      <w:r>
        <w:t xml:space="preserve">  </w:t>
      </w:r>
      <w:r>
        <w:rPr>
          <w:rFonts w:hint="eastAsia"/>
        </w:rPr>
        <w:t xml:space="preserve">                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02B1A"/>
    <w:rsid w:val="06502B1A"/>
    <w:rsid w:val="118D0E7C"/>
    <w:rsid w:val="1A681334"/>
    <w:rsid w:val="6B345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2018-11-02T02:25:00Z</dcterms:created>
  <dc:creator>user</dc:creator>
  <cp:lastModifiedBy>刘璇</cp:lastModifiedBy>
  <cp:lastPrinted>2019-01-28T06:39:00Z</cp:lastPrinted>
  <dcterms:modified xsi:type="dcterms:W3CDTF">2019-08-26T23:39:07Z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